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945D64">
      <w:pPr>
        <w:pStyle w:val="PlainText"/>
        <w:rPr>
          <w:rFonts w:eastAsia="MS Mincho"/>
        </w:rPr>
      </w:pPr>
      <w:bookmarkStart w:id="0" w:name="_GoBack"/>
      <w:bookmarkEnd w:id="0"/>
      <w:r>
        <w:rPr>
          <w:rFonts w:eastAsia="MS Mincho"/>
        </w:rPr>
        <w:t xml:space="preserve">                    TITLE 35:  ENVIRONMENTAL PROTECTION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SUBTITLE A:  GENERAL PROVISIONS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CHAPTER II:  ENVIRONMENTAL PROTECTION AGENCY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</w:t>
      </w:r>
      <w:r>
        <w:rPr>
          <w:rFonts w:eastAsia="MS Mincho"/>
        </w:rPr>
        <w:t xml:space="preserve">                           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PART 181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TOXIC POLLUTION PREVENTION INNOVATION PLANS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SUBPART A:  INTRODUCTION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181.101   Purpose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181.102  </w:t>
      </w:r>
      <w:r>
        <w:rPr>
          <w:rFonts w:eastAsia="MS Mincho"/>
        </w:rPr>
        <w:t xml:space="preserve"> Definitions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SUBPART B:  CONTENT OF INNOVATION PLANS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181.201   Content of Innovation Plans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181.202   Level of Innovation Plan Detail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181.203   Proprietary Information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SUBPART C:  CRITERIA FOR AGENCY CONCURRENCE WITH INNOVA</w:t>
      </w:r>
      <w:r>
        <w:rPr>
          <w:rFonts w:eastAsia="MS Mincho"/>
        </w:rPr>
        <w:t>TION PLANS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181.301   Criteria for Agency Concurrence with Innovation Plans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181.302   Agency </w:t>
      </w:r>
      <w:proofErr w:type="spellStart"/>
      <w:r>
        <w:rPr>
          <w:rFonts w:eastAsia="MS Mincho"/>
        </w:rPr>
        <w:t>Nonconcurrence</w:t>
      </w:r>
      <w:proofErr w:type="spellEnd"/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181.303   Agency Follow-up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181.304   Time for Agency Review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SUBPART D:  APPEAL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Section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181.401   Appeal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AUTHO</w:t>
      </w:r>
      <w:r>
        <w:rPr>
          <w:rFonts w:eastAsia="MS Mincho"/>
        </w:rPr>
        <w:t>RITY:  Implementing and authorized by Section 6(d) of the Toxic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Pollution Prevention Act (P.A. 86-914, effective January 1, 1990).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SOURCE:  Adopted at 14 Ill. Reg. 14392, effective August 22, 1990.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SUBPART A:  INTRODUCTION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</w:t>
      </w:r>
      <w:r>
        <w:rPr>
          <w:rFonts w:eastAsia="MS Mincho"/>
        </w:rPr>
        <w:t xml:space="preserve">                               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181.101  Purpose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Toxic Pollution Prevention Act (P.A. 86-914, effective January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1, 1990) provides that after January 1, 1990, any person may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submit to the Agency a plan to use an inno</w:t>
      </w:r>
      <w:r>
        <w:rPr>
          <w:rFonts w:eastAsia="MS Mincho"/>
        </w:rPr>
        <w:t>vative production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process to achieve toxic pollution prevention.  An innovative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production process may consist of a new application of technology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or a combination of existing technologies that have not previously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been im</w:t>
      </w:r>
      <w:r>
        <w:rPr>
          <w:rFonts w:eastAsia="MS Mincho"/>
        </w:rPr>
        <w:t xml:space="preserve">plemented together. </w:t>
      </w:r>
      <w:r>
        <w:rPr>
          <w:rFonts w:eastAsia="MS Mincho"/>
          <w:i/>
          <w:iCs/>
        </w:rPr>
        <w:t>If the Agency concurs with a proposed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innovation plan, it shall make every reasonable effort to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accommodate the proposed innovative production process, including: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1)  </w:t>
      </w:r>
      <w:r>
        <w:rPr>
          <w:rFonts w:eastAsia="MS Mincho"/>
          <w:i/>
          <w:iCs/>
        </w:rPr>
        <w:t xml:space="preserve">Expedited coordination and processing of </w:t>
      </w:r>
      <w:r>
        <w:rPr>
          <w:rFonts w:eastAsia="MS Mincho"/>
          <w:i/>
          <w:iCs/>
        </w:rPr>
        <w:t>any applicable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lastRenderedPageBreak/>
        <w:t xml:space="preserve">              permit applications;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2)  </w:t>
      </w:r>
      <w:r>
        <w:rPr>
          <w:rFonts w:eastAsia="MS Mincho"/>
          <w:i/>
          <w:iCs/>
        </w:rPr>
        <w:t>Cooperation, as appropriate with any request for an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applicable variance, adjusted standard, or site specific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standard pursuant to the Environmental Protection Act</w:t>
      </w:r>
      <w:r>
        <w:rPr>
          <w:rFonts w:eastAsia="MS Mincho"/>
        </w:rPr>
        <w:t xml:space="preserve"> (</w:t>
      </w:r>
      <w:r>
        <w:rPr>
          <w:rFonts w:eastAsia="MS Mincho"/>
        </w:rPr>
        <w:t>Ill.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Rev. Stat. 1987,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111 1/2, par. 1001 et seq.);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3)  </w:t>
      </w:r>
      <w:r>
        <w:rPr>
          <w:rFonts w:eastAsia="MS Mincho"/>
          <w:i/>
          <w:iCs/>
        </w:rPr>
        <w:t>Appropriate technical assistance to avoid or eliminate any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potential compliance problems resulting from the proposed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innovative production proces</w:t>
      </w:r>
      <w:r>
        <w:rPr>
          <w:rFonts w:eastAsia="MS Mincho"/>
          <w:i/>
          <w:iCs/>
        </w:rPr>
        <w:t>s.</w:t>
      </w:r>
      <w:r>
        <w:rPr>
          <w:rFonts w:eastAsia="MS Mincho"/>
        </w:rPr>
        <w:t xml:space="preserve"> 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b)  </w:t>
      </w:r>
      <w:r>
        <w:rPr>
          <w:rFonts w:eastAsia="MS Mincho"/>
          <w:i/>
          <w:iCs/>
        </w:rPr>
        <w:t>In providing this accommodation with innovation plans with which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it has concurred, the Agency shall consider whether such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accommodation would be feasible under applicable law and also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whether such accommodation would</w:t>
      </w:r>
      <w:r>
        <w:rPr>
          <w:rFonts w:eastAsia="MS Mincho"/>
          <w:i/>
          <w:iCs/>
        </w:rPr>
        <w:t xml:space="preserve"> be consistent with prudent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environmental practices.</w:t>
      </w:r>
      <w:r>
        <w:rPr>
          <w:rFonts w:eastAsia="MS Mincho"/>
        </w:rPr>
        <w:t xml:space="preserve">  (Section 6(c) of the Act)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181.102  Definitions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"Act" means the Toxic Pollution Prevention Act.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</w:t>
      </w:r>
      <w:r>
        <w:rPr>
          <w:rFonts w:eastAsia="MS Mincho"/>
          <w:i/>
          <w:iCs/>
        </w:rPr>
        <w:t>Agency" means the Illinois Environmental Protection Agency.</w:t>
      </w:r>
      <w:r>
        <w:rPr>
          <w:rFonts w:eastAsia="MS Mincho"/>
        </w:rPr>
        <w:t xml:space="preserve"> 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</w:t>
      </w:r>
      <w:r>
        <w:rPr>
          <w:rFonts w:eastAsia="MS Mincho"/>
        </w:rPr>
        <w:t xml:space="preserve">   "EP Act" means the Environmental Protection Act (Ill. Rev. Stat.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1989, </w:t>
      </w:r>
      <w:proofErr w:type="spellStart"/>
      <w:r>
        <w:rPr>
          <w:rFonts w:eastAsia="MS Mincho"/>
        </w:rPr>
        <w:t>ch</w:t>
      </w:r>
      <w:proofErr w:type="spellEnd"/>
      <w:r>
        <w:rPr>
          <w:rFonts w:eastAsia="MS Mincho"/>
        </w:rPr>
        <w:t>. 111 1/2, pars. 1001 et seq.).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"Innovation Plan" means any toxic pollution prevention innovation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plan provided for under Section 6 of the Act.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</w:t>
      </w:r>
      <w:r>
        <w:rPr>
          <w:rFonts w:eastAsia="MS Mincho"/>
        </w:rPr>
        <w:t xml:space="preserve">  "</w:t>
      </w:r>
      <w:r>
        <w:rPr>
          <w:rFonts w:eastAsia="MS Mincho"/>
          <w:i/>
          <w:iCs/>
        </w:rPr>
        <w:t>Person" means any individual, partnership, co-partnership, firm,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company, corporation, association, joint stock company, trust,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political subdivision, state agency, or any other legal entity, or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its legal representative, agent</w:t>
      </w:r>
      <w:r>
        <w:rPr>
          <w:rFonts w:eastAsia="MS Mincho"/>
          <w:i/>
          <w:iCs/>
        </w:rPr>
        <w:t xml:space="preserve"> or assigns.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</w:t>
      </w:r>
      <w:r>
        <w:rPr>
          <w:rFonts w:eastAsia="MS Mincho"/>
          <w:i/>
          <w:iCs/>
        </w:rPr>
        <w:t>"Release" means emission to the air, discharge to surface waters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or off-site wastewater treatment facilities, or on-site release to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the land, including but not limited to landfills, surface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impoundments and</w:t>
      </w:r>
      <w:r>
        <w:rPr>
          <w:rFonts w:eastAsia="MS Mincho"/>
          <w:i/>
          <w:iCs/>
        </w:rPr>
        <w:t xml:space="preserve"> injection wells.</w:t>
      </w:r>
      <w:r>
        <w:rPr>
          <w:rFonts w:eastAsia="MS Mincho"/>
        </w:rPr>
        <w:t xml:space="preserve"> 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"</w:t>
      </w:r>
      <w:r>
        <w:rPr>
          <w:rFonts w:eastAsia="MS Mincho"/>
          <w:i/>
          <w:iCs/>
        </w:rPr>
        <w:t>Toxic Pollution Prevention" means in-plant practices that reduce,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avoid or eliminate: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</w:t>
      </w:r>
      <w:r>
        <w:rPr>
          <w:rFonts w:eastAsia="MS Mincho"/>
          <w:i/>
          <w:iCs/>
        </w:rPr>
        <w:t>the use of Toxic substances,</w:t>
      </w:r>
      <w:r>
        <w:rPr>
          <w:rFonts w:eastAsia="MS Mincho"/>
        </w:rPr>
        <w:t xml:space="preserve"> 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</w:t>
      </w:r>
      <w:r>
        <w:rPr>
          <w:rFonts w:eastAsia="MS Mincho"/>
          <w:i/>
          <w:iCs/>
        </w:rPr>
        <w:t>the generation of toxic constituents in wastes,</w:t>
      </w:r>
      <w:r>
        <w:rPr>
          <w:rFonts w:eastAsia="MS Mincho"/>
        </w:rPr>
        <w:t xml:space="preserve"> 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    </w:t>
      </w:r>
      <w:r>
        <w:rPr>
          <w:rFonts w:eastAsia="MS Mincho"/>
          <w:i/>
          <w:iCs/>
        </w:rPr>
        <w:t>the dispos</w:t>
      </w:r>
      <w:r>
        <w:rPr>
          <w:rFonts w:eastAsia="MS Mincho"/>
          <w:i/>
          <w:iCs/>
        </w:rPr>
        <w:t>al or release of toxic substances into the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environment, or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    </w:t>
      </w:r>
      <w:r>
        <w:rPr>
          <w:rFonts w:eastAsia="MS Mincho"/>
          <w:i/>
          <w:iCs/>
        </w:rPr>
        <w:t>the development or manufacture of products with toxic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constituents, through the application of any of the following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techniques: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   </w:t>
      </w:r>
      <w:r>
        <w:rPr>
          <w:rFonts w:eastAsia="MS Mincho"/>
        </w:rPr>
        <w:t xml:space="preserve">      </w:t>
      </w:r>
      <w:r>
        <w:rPr>
          <w:rFonts w:eastAsia="MS Mincho"/>
          <w:i/>
          <w:iCs/>
        </w:rPr>
        <w:t>input substitution, which refers to replacing a toxic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substance or raw material used in a production process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     with a nontoxic or less toxic substance;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         </w:t>
      </w:r>
      <w:r>
        <w:rPr>
          <w:rFonts w:eastAsia="MS Mincho"/>
          <w:i/>
          <w:iCs/>
        </w:rPr>
        <w:t>product reformulation, which refers to subs</w:t>
      </w:r>
      <w:r>
        <w:rPr>
          <w:rFonts w:eastAsia="MS Mincho"/>
          <w:i/>
          <w:iCs/>
        </w:rPr>
        <w:t>tituting for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an existing end product which is nontoxic or less toxic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     upon use, release or disposal;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production process redesign or modification, which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refers to developing and usin</w:t>
      </w:r>
      <w:r>
        <w:rPr>
          <w:rFonts w:eastAsia="MS Mincho"/>
          <w:i/>
          <w:iCs/>
        </w:rPr>
        <w:t>g production processes of a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     different design than those currently used;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         </w:t>
      </w:r>
      <w:r>
        <w:rPr>
          <w:rFonts w:eastAsia="MS Mincho"/>
          <w:i/>
          <w:iCs/>
        </w:rPr>
        <w:t>production process modernization, which refers to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upgrading or replacing existing production process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equipme</w:t>
      </w:r>
      <w:r>
        <w:rPr>
          <w:rFonts w:eastAsia="MS Mincho"/>
          <w:i/>
          <w:iCs/>
        </w:rPr>
        <w:t>nt or methods with other equipment or methods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lastRenderedPageBreak/>
        <w:t xml:space="preserve">                   based on the same production process;</w:t>
      </w:r>
      <w:r>
        <w:rPr>
          <w:rFonts w:eastAsia="MS Mincho"/>
        </w:rPr>
        <w:t xml:space="preserve"> 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         </w:t>
      </w:r>
      <w:r>
        <w:rPr>
          <w:rFonts w:eastAsia="MS Mincho"/>
          <w:i/>
          <w:iCs/>
        </w:rPr>
        <w:t>improved operation and maintenance of existing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production process equipment and methods, which refers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</w:t>
      </w:r>
      <w:r>
        <w:rPr>
          <w:rFonts w:eastAsia="MS Mincho"/>
          <w:i/>
          <w:iCs/>
        </w:rPr>
        <w:t xml:space="preserve">       to modifying or adding to existing equipment or methods,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including but not limited to such techniques as improved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housekeeping practices, system adjustments, product and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process inspections, a</w:t>
      </w:r>
      <w:r>
        <w:rPr>
          <w:rFonts w:eastAsia="MS Mincho"/>
          <w:i/>
          <w:iCs/>
        </w:rPr>
        <w:t>nd production process control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     equipment or methods;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          </w:t>
      </w:r>
      <w:r>
        <w:rPr>
          <w:rFonts w:eastAsia="MS Mincho"/>
          <w:i/>
          <w:iCs/>
        </w:rPr>
        <w:t>recycling, reuse or extended use of toxic substances by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using equipment or methods which become an integral part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          of the producti</w:t>
      </w:r>
      <w:r>
        <w:rPr>
          <w:rFonts w:eastAsia="MS Mincho"/>
          <w:i/>
          <w:iCs/>
        </w:rPr>
        <w:t>on process, including but not limited to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          filtration and other closed loop methods.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</w:t>
      </w:r>
      <w:r>
        <w:rPr>
          <w:rFonts w:eastAsia="MS Mincho"/>
          <w:i/>
          <w:iCs/>
        </w:rPr>
        <w:t>However, "toxic pollution prevention" shall not include or in any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way be inferred to promote or require incineration, transfer from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</w:t>
      </w:r>
      <w:r>
        <w:rPr>
          <w:rFonts w:eastAsia="MS Mincho"/>
          <w:i/>
          <w:iCs/>
        </w:rPr>
        <w:t xml:space="preserve">      one medium of release to another, off-site or out of process waste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recycling, or end of pipe treatment of toxic substances.</w:t>
      </w:r>
      <w:r>
        <w:rPr>
          <w:rFonts w:eastAsia="MS Mincho"/>
        </w:rPr>
        <w:t xml:space="preserve">  (Section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3 of the Act)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    </w:t>
      </w:r>
      <w:r>
        <w:rPr>
          <w:rFonts w:eastAsia="MS Mincho"/>
          <w:i/>
          <w:iCs/>
        </w:rPr>
        <w:t>"Toxic Substance" means any substance listed by the Agency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pursua</w:t>
      </w:r>
      <w:r>
        <w:rPr>
          <w:rFonts w:eastAsia="MS Mincho"/>
          <w:i/>
          <w:iCs/>
        </w:rPr>
        <w:t>nt to Section 4 of the Act.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"Trade Secret" means any information concerning production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processes employed or substances manufactured, processed or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otherwise used within a facility which the Agency determines to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satisfy </w:t>
      </w:r>
      <w:r>
        <w:rPr>
          <w:rFonts w:eastAsia="MS Mincho"/>
        </w:rPr>
        <w:t>the criteria established under Section 3.48 of the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Environmental Protection Act, and to which specific trade secret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trade secret status has been granted by the Agency in accordance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with 2 Ill. Adm. Code 1827.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S</w:t>
      </w:r>
      <w:r>
        <w:rPr>
          <w:rFonts w:eastAsia="MS Mincho"/>
        </w:rPr>
        <w:t>UBPART B:  CONTENT OF INNOVATION PLANS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181.201  Content of Innovation Plans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An Innovation Plan shall describe: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</w:t>
      </w:r>
      <w:r>
        <w:rPr>
          <w:rFonts w:eastAsia="MS Mincho"/>
          <w:i/>
          <w:iCs/>
        </w:rPr>
        <w:t>the innovative production process</w:t>
      </w:r>
      <w:r>
        <w:rPr>
          <w:rFonts w:eastAsia="MS Mincho"/>
        </w:rPr>
        <w:t xml:space="preserve"> (the detail and nature of the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plan submission</w:t>
      </w:r>
      <w:r>
        <w:rPr>
          <w:rFonts w:eastAsia="MS Mincho"/>
        </w:rPr>
        <w:t xml:space="preserve"> should be related to the complexity of the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proposal and should reflect the information available to the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person);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</w:t>
      </w:r>
      <w:r>
        <w:rPr>
          <w:rFonts w:eastAsia="MS Mincho"/>
          <w:i/>
          <w:iCs/>
        </w:rPr>
        <w:t>the expected benefits;</w:t>
      </w:r>
      <w:r>
        <w:rPr>
          <w:rFonts w:eastAsia="MS Mincho"/>
        </w:rPr>
        <w:t xml:space="preserve"> 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</w:t>
      </w:r>
      <w:r>
        <w:rPr>
          <w:rFonts w:eastAsia="MS Mincho"/>
          <w:i/>
          <w:iCs/>
        </w:rPr>
        <w:t>the proposed implementation schedule;</w:t>
      </w:r>
      <w:r>
        <w:rPr>
          <w:rFonts w:eastAsia="MS Mincho"/>
        </w:rPr>
        <w:t xml:space="preserve"> </w:t>
      </w:r>
      <w:r>
        <w:rPr>
          <w:rFonts w:eastAsia="MS Mincho"/>
          <w:i/>
          <w:iCs/>
        </w:rPr>
        <w:t>and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d)  </w:t>
      </w:r>
      <w:r>
        <w:rPr>
          <w:rFonts w:eastAsia="MS Mincho"/>
          <w:i/>
          <w:iCs/>
        </w:rPr>
        <w:t>Any potential problems that may</w:t>
      </w:r>
      <w:r>
        <w:rPr>
          <w:rFonts w:eastAsia="MS Mincho"/>
          <w:i/>
          <w:iCs/>
        </w:rPr>
        <w:t xml:space="preserve"> occur under the plan with respect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to compliance with state</w:t>
      </w:r>
      <w:r>
        <w:rPr>
          <w:rFonts w:eastAsia="MS Mincho"/>
        </w:rPr>
        <w:t xml:space="preserve"> or federal </w:t>
      </w:r>
      <w:r>
        <w:rPr>
          <w:rFonts w:eastAsia="MS Mincho"/>
          <w:i/>
          <w:iCs/>
        </w:rPr>
        <w:t>environmental laws or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regulations pertaining to the release or disposal of toxic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substances.</w:t>
      </w:r>
      <w:r>
        <w:rPr>
          <w:rFonts w:eastAsia="MS Mincho"/>
        </w:rPr>
        <w:t xml:space="preserve">  (Section 6(a) of the Act)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 xml:space="preserve">Section 181.202  Level of Innovation </w:t>
      </w:r>
      <w:r>
        <w:rPr>
          <w:rFonts w:eastAsia="MS Mincho"/>
          <w:b/>
          <w:bCs/>
        </w:rPr>
        <w:t>Plan Detail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The level of detail provided in the innovation plan shall be sufficient to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enable the Agency to determine that the criteria for concurrence are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satisfied.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181.203  Proprietary Information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To the extent that the innovation plan contai</w:t>
      </w:r>
      <w:r>
        <w:rPr>
          <w:rFonts w:eastAsia="MS Mincho"/>
        </w:rPr>
        <w:t>ns proprietary information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regarding the innovative production process involved or to the extent it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>contains proprietary information regarding a related production process,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the person filing the innovation plan should identify whether the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proprietary infor</w:t>
      </w:r>
      <w:r>
        <w:rPr>
          <w:rFonts w:eastAsia="MS Mincho"/>
        </w:rPr>
        <w:t>mation has been determined to constitute a trade secret in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accordance with 2 Ill. Adm. Code 1827.  If there is a request for such a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determination pending before the Agency, the person filing the innovation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plan shall include a statement in the innovation p</w:t>
      </w:r>
      <w:r>
        <w:rPr>
          <w:rFonts w:eastAsia="MS Mincho"/>
        </w:rPr>
        <w:t>lan that such a request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has been made.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SUBPART C:  CRITERIA FOR AGENCY CONCURRENCE WITH INNOVATION PLANS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181.301  Criteria for Agency Concurrence with Innovation Plans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>The Agency shall concur with a pro</w:t>
      </w:r>
      <w:r>
        <w:rPr>
          <w:rFonts w:eastAsia="MS Mincho"/>
          <w:i/>
          <w:iCs/>
        </w:rPr>
        <w:t>posed toxic pollution prevention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>innovation plan if the owner or operator of the affected facility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>demonstrates to the agency that the proposed process: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</w:t>
      </w:r>
      <w:r>
        <w:rPr>
          <w:rFonts w:eastAsia="MS Mincho"/>
          <w:i/>
          <w:iCs/>
        </w:rPr>
        <w:t>will be effective in toxic pollution prevention;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b)  </w:t>
      </w:r>
      <w:r>
        <w:rPr>
          <w:rFonts w:eastAsia="MS Mincho"/>
          <w:i/>
          <w:iCs/>
        </w:rPr>
        <w:t>will achieve at least the level of t</w:t>
      </w:r>
      <w:r>
        <w:rPr>
          <w:rFonts w:eastAsia="MS Mincho"/>
          <w:i/>
          <w:iCs/>
        </w:rPr>
        <w:t>oxic pollution prevention as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other available processes;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</w:rPr>
        <w:t xml:space="preserve">     c)  </w:t>
      </w:r>
      <w:r>
        <w:rPr>
          <w:rFonts w:eastAsia="MS Mincho"/>
          <w:i/>
          <w:iCs/>
        </w:rPr>
        <w:t>is not reasonably expected to have any significant adverse effect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 xml:space="preserve">         on public health or the environment in the course of its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 xml:space="preserve">         operation, function, or malfunctions; </w:t>
      </w:r>
      <w:r>
        <w:rPr>
          <w:rFonts w:eastAsia="MS Mincho"/>
        </w:rPr>
        <w:t>(Se</w:t>
      </w:r>
      <w:r>
        <w:rPr>
          <w:rFonts w:eastAsia="MS Mincho"/>
        </w:rPr>
        <w:t>ction 6(b) of the Act)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will constitute toxic pollution prevention for a toxic substance.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 xml:space="preserve">Section 181.302  Agency </w:t>
      </w:r>
      <w:proofErr w:type="spellStart"/>
      <w:r>
        <w:rPr>
          <w:rFonts w:eastAsia="MS Mincho"/>
          <w:b/>
          <w:bCs/>
        </w:rPr>
        <w:t>Nonconcurrence</w:t>
      </w:r>
      <w:proofErr w:type="spellEnd"/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>If the Agency does not concur with the proposed plan, the Agency shall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>provide the owner or operator wit</w:t>
      </w:r>
      <w:r>
        <w:rPr>
          <w:rFonts w:eastAsia="MS Mincho"/>
          <w:i/>
          <w:iCs/>
        </w:rPr>
        <w:t>h a written statement of the reasons for</w:t>
      </w:r>
    </w:p>
    <w:p w:rsidR="00000000" w:rsidRDefault="00945D64">
      <w:pPr>
        <w:pStyle w:val="PlainText"/>
        <w:rPr>
          <w:rFonts w:eastAsia="MS Mincho"/>
          <w:i/>
          <w:iCs/>
        </w:rPr>
      </w:pPr>
      <w:r>
        <w:rPr>
          <w:rFonts w:eastAsia="MS Mincho"/>
          <w:i/>
          <w:iCs/>
        </w:rPr>
        <w:t>its refusal to concur, and the owner or operator may modify the plan,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  <w:i/>
          <w:iCs/>
        </w:rPr>
        <w:t>submit a new plan for review,</w:t>
      </w:r>
      <w:r>
        <w:rPr>
          <w:rFonts w:eastAsia="MS Mincho"/>
        </w:rPr>
        <w:t xml:space="preserve"> or appeal the decision to the Director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pursuant to Section 181.401.  (Section 6(b) of the Act)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181.303  Ag</w:t>
      </w:r>
      <w:r>
        <w:rPr>
          <w:rFonts w:eastAsia="MS Mincho"/>
          <w:b/>
          <w:bCs/>
        </w:rPr>
        <w:t>ency Follow-up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In accordance with Section 6(e) of the Act, the Agency shall monitor the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implementation and effectiveness of any innovation plan with which it has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concurred.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181.304  Time for Agency Review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a)  The Agency shall review a propos</w:t>
      </w:r>
      <w:r>
        <w:rPr>
          <w:rFonts w:eastAsia="MS Mincho"/>
        </w:rPr>
        <w:t>ed innovation plan for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completeness within 45 days of receipt and shall decide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concurrence for a complete plan within 120 days of receipt of such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plan.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b)  Upon request of the owner or operator, the Agency shall review a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</w:t>
      </w:r>
      <w:r>
        <w:rPr>
          <w:rFonts w:eastAsia="MS Mincho"/>
        </w:rPr>
        <w:t xml:space="preserve">      permit application for an innovative production process for which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it has concurred in the innovation plan within 60 days of receipt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of the complete permit application.  In circumstances involving an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opportunity for public c</w:t>
      </w:r>
      <w:r>
        <w:rPr>
          <w:rFonts w:eastAsia="MS Mincho"/>
        </w:rPr>
        <w:t>omment on the Agency draft permit pursuant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Title X of the EP Act, it will not be possible for the permit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to be issued within this 60 day period. The complete permit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application must be filed within 2 years of the Agency concur</w:t>
      </w:r>
      <w:r>
        <w:rPr>
          <w:rFonts w:eastAsia="MS Mincho"/>
        </w:rPr>
        <w:t>rence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in the innovation plan.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c)  Upon request of the owner or operator, the Agency shall make every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reasonable effort to accommodate an innovative production process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for which it has concurred in the innovation plan, throug</w:t>
      </w:r>
      <w:r>
        <w:rPr>
          <w:rFonts w:eastAsia="MS Mincho"/>
        </w:rPr>
        <w:t>h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cooperation, as appropriate, with any request for an applicable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lastRenderedPageBreak/>
        <w:t xml:space="preserve">         variance, adjusted standard, or site specific standard, provided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the specific request is duly filed within 2 years of the date of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concurrence by the Agenc</w:t>
      </w:r>
      <w:r>
        <w:rPr>
          <w:rFonts w:eastAsia="MS Mincho"/>
        </w:rPr>
        <w:t>y with the innovation plan.  Such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accommodation shall be achieved to the extent feasible under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applicable law and consistent with prudent environmental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practices.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d)  The Agency's time limit for deciding its concurrence in i</w:t>
      </w:r>
      <w:r>
        <w:rPr>
          <w:rFonts w:eastAsia="MS Mincho"/>
        </w:rPr>
        <w:t>nnovation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plans is 120 days from receipt, but the allotted time for most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permit and all variance decisions is less than that (see Titles IX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and X of the EP Act).  Accordingly, the Agency will not be able to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respond to co</w:t>
      </w:r>
      <w:r>
        <w:rPr>
          <w:rFonts w:eastAsia="MS Mincho"/>
        </w:rPr>
        <w:t>ncurrent submittals of innovation plans and permit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applications or variance petitions.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SUBPART D:  APPEAL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 xml:space="preserve">                                     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  <w:b/>
          <w:bCs/>
        </w:rPr>
      </w:pPr>
      <w:r>
        <w:rPr>
          <w:rFonts w:eastAsia="MS Mincho"/>
          <w:b/>
          <w:bCs/>
        </w:rPr>
        <w:t>Section 181.401  Appeal</w:t>
      </w:r>
    </w:p>
    <w:p w:rsidR="00000000" w:rsidRDefault="00945D64">
      <w:pPr>
        <w:pStyle w:val="PlainText"/>
        <w:rPr>
          <w:rFonts w:eastAsia="MS Mincho"/>
        </w:rPr>
      </w:pP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The owner or operator submitting an innovation p</w:t>
      </w:r>
      <w:r>
        <w:rPr>
          <w:rFonts w:eastAsia="MS Mincho"/>
        </w:rPr>
        <w:t>lan may appeal any Agency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decision regarding the innovation plan by filing an appeal in writing with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the Director of the Agency within 30 days of the Agency decision.  The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Agency Director shall respond in writing within 30 days of receipt of the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appeal wit</w:t>
      </w:r>
      <w:r>
        <w:rPr>
          <w:rFonts w:eastAsia="MS Mincho"/>
        </w:rPr>
        <w:t>h his/her decision regarding the matter, including reasons</w:t>
      </w:r>
    </w:p>
    <w:p w:rsidR="00000000" w:rsidRDefault="00945D64">
      <w:pPr>
        <w:pStyle w:val="PlainText"/>
        <w:rPr>
          <w:rFonts w:eastAsia="MS Mincho"/>
        </w:rPr>
      </w:pPr>
      <w:proofErr w:type="spellStart"/>
      <w:r>
        <w:rPr>
          <w:rFonts w:eastAsia="MS Mincho"/>
        </w:rPr>
        <w:t>therefor</w:t>
      </w:r>
      <w:proofErr w:type="spellEnd"/>
      <w:r>
        <w:rPr>
          <w:rFonts w:eastAsia="MS Mincho"/>
        </w:rPr>
        <w:t>.  The decision of the Director shall be based upon the criteria</w:t>
      </w:r>
    </w:p>
    <w:p w:rsidR="00000000" w:rsidRDefault="00945D64">
      <w:pPr>
        <w:pStyle w:val="PlainText"/>
        <w:rPr>
          <w:rFonts w:eastAsia="MS Mincho"/>
        </w:rPr>
      </w:pPr>
      <w:r>
        <w:rPr>
          <w:rFonts w:eastAsia="MS Mincho"/>
        </w:rPr>
        <w:t>set out in the Act and this Part.</w:t>
      </w:r>
    </w:p>
    <w:p w:rsidR="00945D64" w:rsidRDefault="00945D64">
      <w:pPr>
        <w:pStyle w:val="PlainText"/>
        <w:rPr>
          <w:rFonts w:eastAsia="MS Mincho"/>
        </w:rPr>
      </w:pPr>
      <w:r>
        <w:rPr>
          <w:rFonts w:eastAsia="MS Mincho"/>
        </w:rPr>
        <w:t/>
      </w:r>
    </w:p>
    <w:sectPr w:rsidR="00945D64">
      <w:pgSz w:w="12240" w:h="15840" w:code="1"/>
      <w:pgMar w:top="1440" w:right="1320" w:bottom="1440" w:left="1320" w:header="720" w:footer="720" w:gutter="0"/>
      <w:cols w:space="720"/>
      <w:docGrid w:linePitch="16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drawingGridHorizontalSpacing w:val="60"/>
  <w:drawingGridVerticalSpacing w:val="163"/>
  <w:displayHorizont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106B"/>
    <w:rsid w:val="0042106B"/>
    <w:rsid w:val="00945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semiHidden/>
    <w:rPr>
      <w:rFonts w:ascii="Courier New" w:hAnsi="Courier New" w:cs="Courier Ne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1859</Words>
  <Characters>10597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TITLE 35:  ENVIRONMENTAL PROTECTION</vt:lpstr>
    </vt:vector>
  </TitlesOfParts>
  <Company>IEPA</Company>
  <LinksUpToDate>false</LinksUpToDate>
  <CharactersWithSpaces>12432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 35:  ENVIRONMENTAL PROTECTION</dc:title>
  <dc:creator>Win 95</dc:creator>
  <cp:lastModifiedBy>Wilson, Bill</cp:lastModifiedBy>
  <cp:revision>2</cp:revision>
  <dcterms:created xsi:type="dcterms:W3CDTF">2014-12-12T15:06:00Z</dcterms:created>
  <dcterms:modified xsi:type="dcterms:W3CDTF">2014-12-12T15:06:00Z</dcterms:modified>
</cp:coreProperties>
</file>